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B67B6">
        <w:rPr>
          <w:rFonts w:ascii="Times New Roman" w:hAnsi="Times New Roman"/>
          <w:bCs/>
          <w:sz w:val="28"/>
          <w:szCs w:val="28"/>
          <w:lang w:eastAsia="ru-RU"/>
        </w:rPr>
        <w:t>ПАСПОРТ</w:t>
      </w:r>
      <w:r w:rsidR="008C49B1" w:rsidRPr="009B67B6">
        <w:rPr>
          <w:rFonts w:ascii="Times New Roman" w:hAnsi="Times New Roman"/>
          <w:sz w:val="28"/>
          <w:szCs w:val="28"/>
        </w:rPr>
        <w:t xml:space="preserve">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D5A63">
        <w:rPr>
          <w:rFonts w:ascii="Times New Roman" w:hAnsi="Times New Roman"/>
          <w:sz w:val="28"/>
          <w:szCs w:val="28"/>
        </w:rPr>
        <w:t>«</w:t>
      </w:r>
      <w:r w:rsidR="00043B19">
        <w:rPr>
          <w:rFonts w:ascii="Times New Roman" w:hAnsi="Times New Roman"/>
          <w:sz w:val="28"/>
          <w:szCs w:val="28"/>
        </w:rPr>
        <w:t xml:space="preserve">Поддержка ведения садоводства и огородничества на </w:t>
      </w:r>
      <w:r w:rsidR="00043B19" w:rsidRPr="00831606">
        <w:rPr>
          <w:rFonts w:ascii="Times New Roman" w:hAnsi="Times New Roman"/>
          <w:sz w:val="28"/>
          <w:szCs w:val="28"/>
        </w:rPr>
        <w:t xml:space="preserve"> </w:t>
      </w:r>
      <w:r w:rsidR="00043B19">
        <w:rPr>
          <w:rFonts w:ascii="Times New Roman" w:hAnsi="Times New Roman"/>
          <w:sz w:val="28"/>
          <w:szCs w:val="28"/>
        </w:rPr>
        <w:t>территории города Ставрополя</w:t>
      </w:r>
      <w:r>
        <w:rPr>
          <w:rFonts w:ascii="Times New Roman" w:hAnsi="Times New Roman"/>
          <w:sz w:val="28"/>
          <w:szCs w:val="28"/>
        </w:rPr>
        <w:t>»</w:t>
      </w: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9497"/>
      </w:tblGrid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4257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Поддержка ведения садоводства и огородничества на территории города Ставрополя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исполнитель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33B6">
              <w:rPr>
                <w:rFonts w:ascii="Times New Roman" w:hAnsi="Times New Roman"/>
                <w:sz w:val="28"/>
                <w:szCs w:val="28"/>
                <w:lang w:eastAsia="ru-RU"/>
              </w:rPr>
              <w:t>комитет по управлению муниципальным имуществом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726787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 городского хозяйства администрации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726787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Участники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садоводческие и огороднические некоммерческие товарищества, расположенные на территории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горда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Ставрополя, и физические лица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726787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Цель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поддержка ведения садоводства и огородничества на территории города Ставрополя в рамках полномочий органов местного самоуправления для формирования комфортной городской среды для проживания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7267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Показатели (индикаторы) достижения целей 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развитые сети инженерного обеспечения и транспортная доступность садоводческих и огороднических некоммерческих товариществ, расположенных на территории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726787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Задачи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2488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благоприятных условий для ведения гражданами садоводства и огородничества на территории города Ставрополя в рамках полномочий органов местного самоуправления;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2488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транспортной доступности к территориям садоводства и огородничества в границах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7267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Показатели решения задач 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протяженность сетей инженерного обеспечения в результате строительства, реконструкции систем </w:t>
            </w:r>
            <w:proofErr w:type="spellStart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электр</w:t>
            </w:r>
            <w:proofErr w:type="gramStart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газо</w:t>
            </w:r>
            <w:proofErr w:type="spellEnd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-, тепло-, водоснабжения и водоотведения на территориях садоводческих некоммерческих товариществ, огороднических некоммерческих товариществ, а также некоммерческих организаций, созданных гражданами для ведения садоводства, </w:t>
            </w:r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огородничества или дачного хозяйства до дня вступления в силу Федерального </w:t>
            </w:r>
            <w:hyperlink r:id="rId7" w:history="1">
              <w:r w:rsidRPr="00BD233C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закона</w:t>
              </w:r>
            </w:hyperlink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      </w:r>
            <w:proofErr w:type="gramStart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расположенных</w:t>
            </w:r>
            <w:proofErr w:type="gramEnd"/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территории города Ставрополя;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кадастровых кварталов, в границах которых расположены территории садоводства или огородничества, сформированные в результате выполнения комплексных кадастровых работ;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с которыми проведена просветительская работа в целях популяризации ведения садоводства и огородничества;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233C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расположенным на территории города Ставрополя, ремонт которых проведен в рамках реализации Программы;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7267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реализации 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>очники финансового обеспечения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объем финансирования Программы за счет средств бюджета города Ставрополя составляет 37303,74 тыс. рублей, в том числе по годам: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2020 год - 5251,46 тыс. рублей;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2021 год - 10326,44 тыс. рублей;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2022 год - 5431,46 тыс. рублей;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2023 год - 5431,46 тыс. рублей;</w:t>
            </w:r>
          </w:p>
        </w:tc>
      </w:tr>
      <w:tr w:rsidR="00B50A1B" w:rsidRPr="009B67B6" w:rsidTr="00B50A1B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Pr="00487B68" w:rsidRDefault="00B50A1B" w:rsidP="009C2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2024 год - 5431,46 тыс. рублей;</w:t>
            </w:r>
          </w:p>
        </w:tc>
      </w:tr>
      <w:tr w:rsidR="00B50A1B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B50A1B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B50A1B" w:rsidRDefault="00B50A1B" w:rsidP="009C266C">
            <w:r w:rsidRPr="00487B68">
              <w:rPr>
                <w:rFonts w:ascii="Times New Roman" w:hAnsi="Times New Roman"/>
                <w:sz w:val="28"/>
                <w:szCs w:val="28"/>
                <w:lang w:eastAsia="ru-RU"/>
              </w:rPr>
              <w:t>2025 год - 5431,46 тыс. рублей.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Ожидаемые </w:t>
            </w:r>
            <w:r w:rsidR="00726787">
              <w:rPr>
                <w:rFonts w:ascii="Times New Roman" w:hAnsi="Times New Roman"/>
                <w:sz w:val="28"/>
                <w:szCs w:val="28"/>
                <w:lang w:eastAsia="ru-RU"/>
              </w:rPr>
              <w:t>конечные результаты реализации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развитых сетей инженерного обеспечения садоводческих и огороднических некоммерческих товариществ, расположенных на территории города Ставрополя, с 2020 по 2025 год;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уточненные границы участков и территорий садоводства или огородничества с 2020 по 2025 год;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B50A1B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граждан, желающих вести садоводство и огородничество, с 2020 по 2025 год;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максимальное количество граждан, среди которых проведена просветительская работа в целях популяризации ведения садоводства и огородничества;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B50A1B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комфортного доступа к садоводческим некоммерческим товариществам, огородническим некоммерческим товариществам на территории города Ставрополя с 2020 по 2025 год</w:t>
            </w:r>
          </w:p>
        </w:tc>
      </w:tr>
    </w:tbl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9B67B6" w:rsidSect="009B67B6">
      <w:headerReference w:type="default" r:id="rId8"/>
      <w:pgSz w:w="16838" w:h="11906" w:orient="landscape"/>
      <w:pgMar w:top="1985" w:right="1134" w:bottom="573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60F" w:rsidRDefault="002F460F" w:rsidP="009972EB">
      <w:pPr>
        <w:spacing w:after="0" w:line="240" w:lineRule="auto"/>
      </w:pPr>
      <w:r>
        <w:separator/>
      </w:r>
    </w:p>
  </w:endnote>
  <w:endnote w:type="continuationSeparator" w:id="1">
    <w:p w:rsidR="002F460F" w:rsidRDefault="002F460F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60F" w:rsidRDefault="002F460F" w:rsidP="009972EB">
      <w:pPr>
        <w:spacing w:after="0" w:line="240" w:lineRule="auto"/>
      </w:pPr>
      <w:r>
        <w:separator/>
      </w:r>
    </w:p>
  </w:footnote>
  <w:footnote w:type="continuationSeparator" w:id="1">
    <w:p w:rsidR="002F460F" w:rsidRDefault="002F460F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B6" w:rsidRPr="009972EB" w:rsidRDefault="00A63117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9B67B6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646A28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9B67B6" w:rsidRDefault="009B67B6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43B19"/>
    <w:rsid w:val="0006728A"/>
    <w:rsid w:val="000769BA"/>
    <w:rsid w:val="000B04AE"/>
    <w:rsid w:val="000B2B1C"/>
    <w:rsid w:val="000B5FB1"/>
    <w:rsid w:val="000C34E3"/>
    <w:rsid w:val="000F428A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2F460F"/>
    <w:rsid w:val="0031091D"/>
    <w:rsid w:val="00330A42"/>
    <w:rsid w:val="003333B6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5029"/>
    <w:rsid w:val="003D5EDA"/>
    <w:rsid w:val="003F71AD"/>
    <w:rsid w:val="0041627F"/>
    <w:rsid w:val="00425782"/>
    <w:rsid w:val="00437D2E"/>
    <w:rsid w:val="00441880"/>
    <w:rsid w:val="00444C59"/>
    <w:rsid w:val="00450832"/>
    <w:rsid w:val="0045561D"/>
    <w:rsid w:val="0045755A"/>
    <w:rsid w:val="00461803"/>
    <w:rsid w:val="0049543B"/>
    <w:rsid w:val="00496043"/>
    <w:rsid w:val="00497795"/>
    <w:rsid w:val="004B2004"/>
    <w:rsid w:val="004B41E5"/>
    <w:rsid w:val="004B5DA2"/>
    <w:rsid w:val="004C6B42"/>
    <w:rsid w:val="004E150A"/>
    <w:rsid w:val="004F293A"/>
    <w:rsid w:val="00502EBE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46A28"/>
    <w:rsid w:val="0065102E"/>
    <w:rsid w:val="00655C43"/>
    <w:rsid w:val="006717AD"/>
    <w:rsid w:val="00672D86"/>
    <w:rsid w:val="00684FB5"/>
    <w:rsid w:val="00697837"/>
    <w:rsid w:val="006A37D3"/>
    <w:rsid w:val="006A5DC9"/>
    <w:rsid w:val="006A7D8D"/>
    <w:rsid w:val="006B071C"/>
    <w:rsid w:val="006B10E8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26787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516F"/>
    <w:rsid w:val="00823FC0"/>
    <w:rsid w:val="00827FEA"/>
    <w:rsid w:val="00866C0B"/>
    <w:rsid w:val="008839F8"/>
    <w:rsid w:val="008A4A52"/>
    <w:rsid w:val="008A7978"/>
    <w:rsid w:val="008C49B1"/>
    <w:rsid w:val="008C52C1"/>
    <w:rsid w:val="008D69B6"/>
    <w:rsid w:val="00925B9C"/>
    <w:rsid w:val="00950A30"/>
    <w:rsid w:val="00953CFC"/>
    <w:rsid w:val="009550A7"/>
    <w:rsid w:val="00960005"/>
    <w:rsid w:val="00970E9A"/>
    <w:rsid w:val="00980D5F"/>
    <w:rsid w:val="009972EB"/>
    <w:rsid w:val="009A7025"/>
    <w:rsid w:val="009B1AB5"/>
    <w:rsid w:val="009B67B6"/>
    <w:rsid w:val="009B6E4A"/>
    <w:rsid w:val="009D5E7F"/>
    <w:rsid w:val="009F3FEE"/>
    <w:rsid w:val="009F7259"/>
    <w:rsid w:val="009F7428"/>
    <w:rsid w:val="009F7B5E"/>
    <w:rsid w:val="00A057DC"/>
    <w:rsid w:val="00A05B64"/>
    <w:rsid w:val="00A07361"/>
    <w:rsid w:val="00A15263"/>
    <w:rsid w:val="00A24877"/>
    <w:rsid w:val="00A60A34"/>
    <w:rsid w:val="00A612F3"/>
    <w:rsid w:val="00A62BFF"/>
    <w:rsid w:val="00A63117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0A1B"/>
    <w:rsid w:val="00B54407"/>
    <w:rsid w:val="00B850E9"/>
    <w:rsid w:val="00B86225"/>
    <w:rsid w:val="00BA0565"/>
    <w:rsid w:val="00BA4622"/>
    <w:rsid w:val="00BA48D9"/>
    <w:rsid w:val="00BC48EF"/>
    <w:rsid w:val="00BF379A"/>
    <w:rsid w:val="00BF6D9D"/>
    <w:rsid w:val="00C434B2"/>
    <w:rsid w:val="00C51178"/>
    <w:rsid w:val="00C6197C"/>
    <w:rsid w:val="00C871C2"/>
    <w:rsid w:val="00C901A3"/>
    <w:rsid w:val="00C91DCB"/>
    <w:rsid w:val="00CA3476"/>
    <w:rsid w:val="00D01D6E"/>
    <w:rsid w:val="00D10967"/>
    <w:rsid w:val="00D137AB"/>
    <w:rsid w:val="00D2183B"/>
    <w:rsid w:val="00D24433"/>
    <w:rsid w:val="00D27CF7"/>
    <w:rsid w:val="00D75CCA"/>
    <w:rsid w:val="00D82861"/>
    <w:rsid w:val="00D9138B"/>
    <w:rsid w:val="00D928A0"/>
    <w:rsid w:val="00D95431"/>
    <w:rsid w:val="00DA445E"/>
    <w:rsid w:val="00DE5E55"/>
    <w:rsid w:val="00E23693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E6CC3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5F0541F3CBCA3C703A130B109E9C07DA4586394DA24D3784041CE3A7AC110CACB5EB087D69A116B481C3B7F7H7B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CA200-67CF-4EA3-9EC2-0DE952B8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3445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2021-11-10T08:50:00Z</cp:lastPrinted>
  <dcterms:created xsi:type="dcterms:W3CDTF">2021-11-10T14:41:00Z</dcterms:created>
  <dcterms:modified xsi:type="dcterms:W3CDTF">2021-11-10T14:41:00Z</dcterms:modified>
</cp:coreProperties>
</file>